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11111"/>
          <w:spacing w:val="-20"/>
          <w:sz w:val="60"/>
          <w:szCs w:val="60"/>
        </w:rPr>
        <w:t xml:space="preserve">FARIS NABER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E4572E"/>
          <w:sz w:val="26"/>
          <w:szCs w:val="26"/>
        </w:rPr>
        <w:t xml:space="preserve">First sales hire. I build the sales process, then I sell with it.</w:t>
      </w:r>
    </w:p>
    <w:p>
      <w:pPr>
        <w:spacing w:after="20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Austin, TX   ·   (951) 519-4504   ·   farisnaber@icloud.com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12"/>
      </w:tblGrid>
      <w:tr>
        <w:tc>
          <w:tcPr>
            <w:tcW w:type="dxa" w:w="10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11111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26"/>
                <w:szCs w:val="26"/>
              </w:rPr>
              <w:t xml:space="preserve">ONE MOTION. THREE INDUSTRIES. THREE COLD STARTS.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Approach a stranger. Earn thirty seconds. Product in their hands. Full demo. Close. </w:t>
            </w:r>
            <w:r>
              <w:rPr>
                <w:rFonts w:ascii="Arial" w:cs="Arial" w:eastAsia="Arial" w:hAnsi="Arial"/>
                <w:color w:val="DDDDDD"/>
                <w:sz w:val="20"/>
                <w:szCs w:val="20"/>
              </w:rPr>
              <w:t xml:space="preserve">Built on mall foot traffic at nineteen. Sold 300% of the standing record at a national product launch. Opened Texas from zero when the stranger was a store owner instead of a shopper. A different agency still runs it today.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Looking for the first sales seat at a company whose product nobody knows how to sell yet.</w:t>
      </w:r>
    </w:p>
    <w:p>
      <w:pPr>
        <w:keepNext/>
        <w:pBdr>
          <w:bottom w:val="single" w:color="111111" w:sz="18" w:space="4"/>
        </w:pBdr>
        <w:spacing w:after="100" w:before="260"/>
      </w:pPr>
      <w:r>
        <w:rPr>
          <w:rFonts w:ascii="Arial" w:cs="Arial" w:eastAsia="Arial" w:hAnsi="Arial"/>
          <w:b/>
          <w:bCs/>
          <w:color w:val="111111"/>
          <w:spacing w:val="10"/>
          <w:sz w:val="24"/>
          <w:szCs w:val="24"/>
        </w:rPr>
        <w:t xml:space="preserve">SELLING WITH NO PLAYBOOK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9D9D9" w:sz="4"/>
          <w:insideV w:val="none" w:color="FFFFFF" w:sz="0"/>
        </w:tblBorders>
      </w:tblPr>
      <w:tblGrid>
        <w:gridCol w:w="2300"/>
        <w:gridCol w:w="8212"/>
      </w:tblGrid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44"/>
                <w:szCs w:val="44"/>
              </w:rPr>
              <w:t xml:space="preserve">300%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OF THE 3-YEAR RECORD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Philip Morris International · IQOS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Account Manager · Austin, US launch market · via Mosaic · 2025–Apr 2026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A product nobody had seen, sold cold, one demo at a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Brought the kiosk motion to the program: approach, hook, product in hand, full demo, close, every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More approaches meant more trials, and sales followed: 84 guided trials and 35 sales in a month, against 24 and 11 for the next-best rep on the program. Leadership saw the program had been converting at a third of what the market would give.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34"/>
                <w:szCs w:val="34"/>
              </w:rPr>
              <w:t xml:space="preserve">Top 0.2%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#3 OF 1,800 REPS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Rep Rally · Texas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Only rep in the state · Jul 2024 – Present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Same motion, different stranger: the store owner.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Stores already carried a dozen vendors and wanted no more. Repositioned around what Rep Rally does that they don't, so "no more vendors" became the opening.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80+ accounts and $100K in 90 days. 300 accounts today. Widened the market from c-stores into wholesale-to-wholesale. Held the book through the Sept 2025 Texas category ban.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44"/>
                <w:szCs w:val="44"/>
              </w:rPr>
              <w:t xml:space="preserve">#1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QUARTER SINCE 2011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Chico iStore · where the motion was built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General Manager at twenty · 2019 – 2021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Mall traffic, no appointments, two years of daily reps.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Stop a stranger, earn thirty seconds, device in hand, demo to close. Highest-grossing quarter in store history.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Full P&amp;L. Negotiated a 25% profit share with ownership.</w:t>
            </w:r>
          </w:p>
        </w:tc>
      </w:tr>
    </w:tbl>
    <w:p>
      <w:pPr>
        <w:keepNext/>
        <w:pBdr>
          <w:bottom w:val="single" w:color="111111" w:sz="18" w:space="4"/>
        </w:pBdr>
        <w:spacing w:after="100" w:before="260"/>
      </w:pPr>
      <w:r>
        <w:rPr>
          <w:rFonts w:ascii="Arial" w:cs="Arial" w:eastAsia="Arial" w:hAnsi="Arial"/>
          <w:b/>
          <w:bCs/>
          <w:color w:val="111111"/>
          <w:spacing w:val="10"/>
          <w:sz w:val="24"/>
          <w:szCs w:val="24"/>
        </w:rPr>
        <w:t xml:space="preserve">MAKING IT SOMETHING REP #2 CAN RUN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9D9D9" w:sz="4"/>
          <w:insideV w:val="none" w:color="FFFFFF" w:sz="0"/>
        </w:tblBorders>
      </w:tblPr>
      <w:tblGrid>
        <w:gridCol w:w="2300"/>
        <w:gridCol w:w="8212"/>
      </w:tblGrid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34"/>
                <w:szCs w:val="34"/>
              </w:rPr>
              <w:t xml:space="preserve">Still live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AT BREWCO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Philip Morris International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national program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They rebuilt the whole program around the motion.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Script, territory strategy, objection framework, and hiring loop. Brewco, the agency that took over after Mosaic, still runs it.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44"/>
                <w:szCs w:val="44"/>
              </w:rPr>
              <w:t xml:space="preserve">0 → 300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ACCOUNTS, ONE PLAYBOOK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Rep Rally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Texas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Wrote the territory playbook and the cold-store workflow.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The workflow for stores that already have vendors. Ran the fireside onboarding sessions for every incoming rep.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44"/>
                <w:szCs w:val="44"/>
              </w:rPr>
              <w:t xml:space="preserve">41.7%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CLOSE RATE, WEEK 3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Institute of Reading Development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first phone sales job · 250+ reps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Rebuilt the scripts around consultative discovery.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Top 6 of 250+ by week three. Coached peers through live call shadowing; conversion rose team-wide.</w:t>
            </w:r>
          </w:p>
        </w:tc>
      </w:tr>
    </w:tbl>
    <w:p>
      <w:pPr>
        <w:keepNext/>
        <w:pBdr>
          <w:bottom w:val="single" w:color="111111" w:sz="18" w:space="4"/>
        </w:pBdr>
        <w:spacing w:after="100" w:before="260"/>
      </w:pPr>
      <w:r>
        <w:rPr>
          <w:rFonts w:ascii="Arial" w:cs="Arial" w:eastAsia="Arial" w:hAnsi="Arial"/>
          <w:b/>
          <w:bCs/>
          <w:color w:val="111111"/>
          <w:spacing w:val="10"/>
          <w:sz w:val="24"/>
          <w:szCs w:val="24"/>
        </w:rPr>
        <w:t xml:space="preserve">BUILDING WHAT'S MISSING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9D9D9" w:sz="4"/>
          <w:insideV w:val="none" w:color="FFFFFF" w:sz="0"/>
        </w:tblBorders>
      </w:tblPr>
      <w:tblGrid>
        <w:gridCol w:w="2300"/>
        <w:gridCol w:w="8212"/>
      </w:tblGrid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44"/>
                <w:szCs w:val="44"/>
              </w:rPr>
              <w:t xml:space="preserve">200+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REPS ON MY TOOL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SalesBound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Austin · Mar 2026 – Present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New reps could only sell the one product they ramped on. So I built the fix.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mid-call tool that reads the customer's information and recommends the rest of the catalog live. New reps sell across the line from week 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Tier 1 in two weeks, which no new hire had done before. 400% of quota four weeks straight. Promoted to all product lines; now leading the inbound team. $383K across 211 deals in six months, top 15 of 200+.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10" w:line="200"/>
            </w:pPr>
            <w:r>
              <w:rPr>
                <w:rFonts w:ascii="Arial" w:cs="Arial" w:eastAsia="Arial" w:hAnsi="Arial"/>
                <w:b/>
                <w:bCs/>
                <w:color w:val="E4572E"/>
                <w:sz w:val="44"/>
                <w:szCs w:val="44"/>
              </w:rPr>
              <w:t xml:space="preserve">$3.7M</w:t>
            </w:r>
          </w:p>
          <w:p>
            <w:pPr>
              <w:spacing w:after="0" w:line="22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 FOUR MONTHS</w:t>
            </w:r>
          </w:p>
        </w:tc>
        <w:tc>
          <w:tcPr>
            <w:tcW w:type="dxa" w:w="8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Ideal Motos</w:t>
            </w: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   Costa Mesa · 2022 – 2023</w:t>
            </w:r>
          </w:p>
          <w:p>
            <w:pPr>
              <w:spacing w:after="50" w:line="25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Highest earner in the office.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5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Built the online lead funnels and scripts the floor adopted. 75+ EVs; a 29-unit month that stands as the company record.</w:t>
            </w:r>
          </w:p>
        </w:tc>
      </w:tr>
    </w:tbl>
    <w:p>
      <w:pPr>
        <w:keepNext/>
        <w:pBdr>
          <w:bottom w:val="single" w:color="111111" w:sz="18" w:space="4"/>
        </w:pBdr>
        <w:spacing w:after="100" w:before="260"/>
      </w:pPr>
      <w:r>
        <w:rPr>
          <w:rFonts w:ascii="Arial" w:cs="Arial" w:eastAsia="Arial" w:hAnsi="Arial"/>
          <w:b/>
          <w:bCs/>
          <w:color w:val="111111"/>
          <w:spacing w:val="10"/>
          <w:sz w:val="24"/>
          <w:szCs w:val="24"/>
        </w:rPr>
        <w:t xml:space="preserve">WHAT I GOT WRONG</w:t>
      </w:r>
    </w:p>
    <w:p>
      <w:pPr>
        <w:spacing w:after="0" w:line="250"/>
      </w:pPr>
      <w:r>
        <w:rPr>
          <w:rFonts w:ascii="Arial" w:cs="Arial" w:eastAsia="Arial" w:hAnsi="Arial"/>
          <w:color w:val="111111"/>
          <w:sz w:val="19"/>
          <w:szCs w:val="19"/>
          <w:highlight w:val="yellow"/>
          <w:highlightCs w:val="yellow"/>
        </w:rPr>
        <w:t xml:space="preserve">[One lost deal, missed quarter, or bad call, and the specific thing you changed because of it. Two sentences. This is the section a CEO reads twice.]</w:t>
      </w:r>
    </w:p>
    <w:p>
      <w:pPr>
        <w:keepNext/>
        <w:pBdr>
          <w:bottom w:val="single" w:color="111111" w:sz="18" w:space="4"/>
        </w:pBdr>
        <w:spacing w:after="100" w:before="260"/>
      </w:pPr>
      <w:r>
        <w:rPr>
          <w:rFonts w:ascii="Arial" w:cs="Arial" w:eastAsia="Arial" w:hAnsi="Arial"/>
          <w:b/>
          <w:bCs/>
          <w:color w:val="111111"/>
          <w:spacing w:val="10"/>
          <w:sz w:val="24"/>
          <w:szCs w:val="24"/>
        </w:rPr>
        <w:t xml:space="preserve">THE RECORD</w:t>
      </w:r>
    </w:p>
    <w:p>
      <w:pPr>
        <w:tabs>
          <w:tab w:val="right" w:pos="10512"/>
        </w:tabs>
        <w:spacing w:after="3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SalesBound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  —  Sales Representative, now leading the inbound team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	Austin, TX  ·  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Mar 2026 – Present</w:t>
      </w:r>
    </w:p>
    <w:p>
      <w:pPr>
        <w:tabs>
          <w:tab w:val="right" w:pos="10512"/>
        </w:tabs>
        <w:spacing w:after="3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Philip Morris International (IQOS), via Mosaic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  —  Account Manager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	Austin, TX  ·  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2025 – Apr 2026</w:t>
      </w:r>
    </w:p>
    <w:p>
      <w:pPr>
        <w:tabs>
          <w:tab w:val="right" w:pos="10512"/>
        </w:tabs>
        <w:spacing w:after="3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Rep Rally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  —  Sales Partner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	San Antonio, TX  ·  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Jul 2024 – Present</w:t>
      </w:r>
    </w:p>
    <w:p>
      <w:pPr>
        <w:tabs>
          <w:tab w:val="right" w:pos="10512"/>
        </w:tabs>
        <w:spacing w:after="3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Ideal Motos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  —  Sales Professional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	Costa Mesa, CA  ·  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2022 – 2023</w:t>
      </w:r>
    </w:p>
    <w:p>
      <w:pPr>
        <w:tabs>
          <w:tab w:val="right" w:pos="10512"/>
        </w:tabs>
        <w:spacing w:after="3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Institute of Reading Development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  —  Sales Professional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	Chico, CA  ·  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2021 – 2022</w:t>
      </w:r>
    </w:p>
    <w:p>
      <w:pPr>
        <w:tabs>
          <w:tab w:val="right" w:pos="10512"/>
        </w:tabs>
        <w:spacing w:after="3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Chico iStore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  —  General Manager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	Chico, CA  ·  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2019 – 2021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CRM  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Salesforce · HubSpot · Zoho · Monday · Airtable</w:t>
      </w: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      Dialer  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Aircall</w:t>
      </w: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      Languages  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English · Arabic (native)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260" w:hanging="260"/>
      </w:pPr>
      <w:rPr>
        <w:color w:val="E4572E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2026-09-02T21:38:39.151Z</dcterms:created>
  <dcterms:modified xsi:type="dcterms:W3CDTF">2026-09-02T21:38:39.163Z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